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0B" w:rsidRPr="00A220B4" w:rsidRDefault="00A220B4" w:rsidP="00A220B4">
      <w:pPr>
        <w:spacing w:after="104" w:line="240" w:lineRule="auto"/>
        <w:jc w:val="center"/>
        <w:rPr>
          <w:rFonts w:ascii="inherit" w:eastAsia="Times New Roman" w:hAnsi="inherit" w:cs="Times New Roman"/>
          <w:b/>
          <w:sz w:val="28"/>
          <w:szCs w:val="28"/>
          <w:lang w:val="uk-UA"/>
        </w:rPr>
      </w:pPr>
      <w:r w:rsidRPr="00A220B4">
        <w:rPr>
          <w:rFonts w:ascii="inherit" w:eastAsia="Times New Roman" w:hAnsi="inherit" w:cs="Times New Roman" w:hint="eastAsia"/>
          <w:b/>
          <w:sz w:val="28"/>
          <w:szCs w:val="28"/>
        </w:rPr>
        <w:t>Напади</w:t>
      </w:r>
      <w:r w:rsidRPr="00A220B4">
        <w:rPr>
          <w:rFonts w:ascii="inherit" w:eastAsia="Times New Roman" w:hAnsi="inherit" w:cs="Times New Roman"/>
          <w:b/>
          <w:sz w:val="28"/>
          <w:szCs w:val="28"/>
        </w:rPr>
        <w:t xml:space="preserve"> </w:t>
      </w:r>
      <w:proofErr w:type="spellStart"/>
      <w:r w:rsidRPr="00A220B4">
        <w:rPr>
          <w:rFonts w:ascii="inherit" w:eastAsia="Times New Roman" w:hAnsi="inherit" w:cs="Times New Roman" w:hint="eastAsia"/>
          <w:b/>
          <w:sz w:val="28"/>
          <w:szCs w:val="28"/>
        </w:rPr>
        <w:t>дитячої</w:t>
      </w:r>
      <w:proofErr w:type="spellEnd"/>
      <w:r w:rsidRPr="00A220B4">
        <w:rPr>
          <w:rFonts w:ascii="inherit" w:eastAsia="Times New Roman" w:hAnsi="inherit" w:cs="Times New Roman"/>
          <w:b/>
          <w:sz w:val="28"/>
          <w:szCs w:val="28"/>
        </w:rPr>
        <w:t xml:space="preserve"> </w:t>
      </w:r>
      <w:proofErr w:type="spellStart"/>
      <w:r w:rsidRPr="00A220B4">
        <w:rPr>
          <w:rFonts w:ascii="inherit" w:eastAsia="Times New Roman" w:hAnsi="inherit" w:cs="Times New Roman" w:hint="eastAsia"/>
          <w:b/>
          <w:sz w:val="28"/>
          <w:szCs w:val="28"/>
        </w:rPr>
        <w:t>агресивності</w:t>
      </w:r>
      <w:proofErr w:type="spellEnd"/>
      <w:r w:rsidRPr="00A220B4">
        <w:rPr>
          <w:rFonts w:ascii="inherit" w:eastAsia="Times New Roman" w:hAnsi="inherit" w:cs="Times New Roman"/>
          <w:b/>
          <w:sz w:val="28"/>
          <w:szCs w:val="28"/>
        </w:rPr>
        <w:t xml:space="preserve">. </w:t>
      </w:r>
      <w:proofErr w:type="spellStart"/>
      <w:r w:rsidRPr="00A220B4">
        <w:rPr>
          <w:rFonts w:ascii="inherit" w:eastAsia="Times New Roman" w:hAnsi="inherit" w:cs="Times New Roman" w:hint="eastAsia"/>
          <w:b/>
          <w:sz w:val="28"/>
          <w:szCs w:val="28"/>
        </w:rPr>
        <w:t>Що</w:t>
      </w:r>
      <w:proofErr w:type="spellEnd"/>
      <w:r w:rsidRPr="00A220B4">
        <w:rPr>
          <w:rFonts w:ascii="inherit" w:eastAsia="Times New Roman" w:hAnsi="inherit" w:cs="Times New Roman"/>
          <w:b/>
          <w:sz w:val="28"/>
          <w:szCs w:val="28"/>
        </w:rPr>
        <w:t xml:space="preserve"> </w:t>
      </w:r>
      <w:proofErr w:type="spellStart"/>
      <w:r w:rsidRPr="00A220B4">
        <w:rPr>
          <w:rFonts w:ascii="inherit" w:eastAsia="Times New Roman" w:hAnsi="inherit" w:cs="Times New Roman" w:hint="eastAsia"/>
          <w:b/>
          <w:sz w:val="28"/>
          <w:szCs w:val="28"/>
        </w:rPr>
        <w:t>робити</w:t>
      </w:r>
      <w:proofErr w:type="spellEnd"/>
      <w:r w:rsidRPr="00A220B4">
        <w:rPr>
          <w:rFonts w:ascii="inherit" w:eastAsia="Times New Roman" w:hAnsi="inherit" w:cs="Times New Roman"/>
          <w:b/>
          <w:sz w:val="28"/>
          <w:szCs w:val="28"/>
        </w:rPr>
        <w:t xml:space="preserve"> </w:t>
      </w:r>
      <w:proofErr w:type="spellStart"/>
      <w:r w:rsidRPr="00A220B4">
        <w:rPr>
          <w:rFonts w:ascii="inherit" w:eastAsia="Times New Roman" w:hAnsi="inherit" w:cs="Times New Roman" w:hint="eastAsia"/>
          <w:b/>
          <w:sz w:val="28"/>
          <w:szCs w:val="28"/>
        </w:rPr>
        <w:t>з</w:t>
      </w:r>
      <w:proofErr w:type="spellEnd"/>
      <w:r w:rsidRPr="00A220B4">
        <w:rPr>
          <w:rFonts w:ascii="inherit" w:eastAsia="Times New Roman" w:hAnsi="inherit" w:cs="Times New Roman"/>
          <w:b/>
          <w:sz w:val="28"/>
          <w:szCs w:val="28"/>
        </w:rPr>
        <w:t xml:space="preserve"> </w:t>
      </w:r>
      <w:proofErr w:type="spellStart"/>
      <w:r w:rsidRPr="00A220B4">
        <w:rPr>
          <w:rFonts w:ascii="inherit" w:eastAsia="Times New Roman" w:hAnsi="inherit" w:cs="Times New Roman" w:hint="eastAsia"/>
          <w:b/>
          <w:sz w:val="28"/>
          <w:szCs w:val="28"/>
        </w:rPr>
        <w:t>агресивними</w:t>
      </w:r>
      <w:proofErr w:type="spellEnd"/>
      <w:r w:rsidRPr="00A220B4">
        <w:rPr>
          <w:rFonts w:ascii="inherit" w:eastAsia="Times New Roman" w:hAnsi="inherit" w:cs="Times New Roman"/>
          <w:b/>
          <w:sz w:val="28"/>
          <w:szCs w:val="28"/>
        </w:rPr>
        <w:t xml:space="preserve"> </w:t>
      </w:r>
      <w:proofErr w:type="spellStart"/>
      <w:r w:rsidRPr="00A220B4">
        <w:rPr>
          <w:rFonts w:ascii="inherit" w:eastAsia="Times New Roman" w:hAnsi="inherit" w:cs="Times New Roman" w:hint="eastAsia"/>
          <w:b/>
          <w:sz w:val="28"/>
          <w:szCs w:val="28"/>
        </w:rPr>
        <w:t>дітьми</w:t>
      </w:r>
      <w:proofErr w:type="spellEnd"/>
      <w:r w:rsidR="00CB1F0B" w:rsidRPr="00A220B4">
        <w:rPr>
          <w:rFonts w:ascii="inherit" w:eastAsia="Times New Roman" w:hAnsi="inherit" w:cs="Times New Roman"/>
          <w:b/>
          <w:sz w:val="28"/>
          <w:szCs w:val="28"/>
        </w:rPr>
        <w:t>?</w:t>
      </w:r>
    </w:p>
    <w:p w:rsidR="00CB1F0B" w:rsidRPr="00A220B4" w:rsidRDefault="00CB1F0B" w:rsidP="00A220B4">
      <w:pPr>
        <w:spacing w:after="104" w:line="240" w:lineRule="auto"/>
        <w:jc w:val="center"/>
        <w:rPr>
          <w:rFonts w:ascii="inherit" w:eastAsia="Times New Roman" w:hAnsi="inherit" w:cs="Times New Roman"/>
          <w:b/>
          <w:sz w:val="28"/>
          <w:szCs w:val="28"/>
          <w:lang w:val="uk-UA"/>
        </w:rPr>
      </w:pPr>
    </w:p>
    <w:p w:rsidR="00CB1F0B" w:rsidRDefault="00CB1F0B" w:rsidP="00CB1F0B">
      <w:pPr>
        <w:spacing w:after="104" w:line="240" w:lineRule="auto"/>
        <w:rPr>
          <w:rFonts w:ascii="inherit" w:eastAsia="Times New Roman" w:hAnsi="inherit" w:cs="Times New Roman"/>
          <w:sz w:val="24"/>
          <w:szCs w:val="24"/>
          <w:lang w:val="uk-UA"/>
        </w:rPr>
      </w:pPr>
    </w:p>
    <w:p w:rsidR="00CB1F0B" w:rsidRDefault="00CB1F0B" w:rsidP="00CB1F0B">
      <w:pPr>
        <w:spacing w:after="104" w:line="240" w:lineRule="auto"/>
        <w:rPr>
          <w:rFonts w:ascii="inherit" w:eastAsia="Times New Roman" w:hAnsi="inherit" w:cs="Times New Roman"/>
          <w:sz w:val="24"/>
          <w:szCs w:val="24"/>
          <w:lang w:val="uk-UA"/>
        </w:rPr>
      </w:pP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5220215" cy="3212756"/>
            <wp:effectExtent l="19050" t="0" r="0" b="0"/>
            <wp:docPr id="11" name="Рисунок 11" descr="C:\Users\pc1\Desktop\Рекомендації для батьків\100995656_131796591854767_6103664013885833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1\Desktop\Рекомендації для батьків\100995656_131796591854767_610366401388583321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832" cy="321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F0B" w:rsidRDefault="00CB1F0B" w:rsidP="00CB1F0B">
      <w:pPr>
        <w:spacing w:after="104" w:line="240" w:lineRule="auto"/>
        <w:rPr>
          <w:rFonts w:ascii="inherit" w:eastAsia="Times New Roman" w:hAnsi="inherit" w:cs="Times New Roman"/>
          <w:sz w:val="24"/>
          <w:szCs w:val="24"/>
          <w:lang w:val="uk-UA"/>
        </w:rPr>
      </w:pPr>
    </w:p>
    <w:p w:rsidR="00CB1F0B" w:rsidRPr="00CB1F0B" w:rsidRDefault="00CB1F0B" w:rsidP="00CB1F0B">
      <w:pPr>
        <w:spacing w:after="104" w:line="240" w:lineRule="auto"/>
        <w:rPr>
          <w:rFonts w:ascii="inherit" w:eastAsia="Times New Roman" w:hAnsi="inherit" w:cs="Times New Roman"/>
          <w:sz w:val="24"/>
          <w:szCs w:val="24"/>
          <w:lang w:val="uk-UA"/>
        </w:rPr>
      </w:pPr>
    </w:p>
    <w:p w:rsidR="00CB1F0B" w:rsidRPr="00EC1B35" w:rsidRDefault="00EC1B35" w:rsidP="00EC1B3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uk-UA"/>
        </w:rPr>
      </w:pP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Напади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дитячої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агресивності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заганяють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батьків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глухий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кут. </w:t>
      </w:r>
      <w:r w:rsidRPr="00EC1B3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EC1B3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</w:t>
      </w: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к же так?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Адже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 так любимо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намагаємося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вчити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її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тільки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доброго</w:t>
      </w:r>
      <w:r w:rsidR="00CB1F0B" w:rsidRPr="00EC1B35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", -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розводять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руками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мами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тата. Давайте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розглянемо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проблему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дитячої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агресивності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усіх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бокі</w:t>
      </w:r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1F0B" w:rsidRPr="00EC1B35" w:rsidRDefault="00EC1B35" w:rsidP="00EC1B35">
      <w:pPr>
        <w:spacing w:before="130" w:after="13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EC1B3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уває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дитина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зовсім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>агре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сивна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ніколи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вдарить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дорослого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іншу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скаже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поганого слова, не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розлютиться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така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повна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відсутність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агресивності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скоріше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, вел</w:t>
      </w:r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 xml:space="preserve">икий </w:t>
      </w:r>
      <w:proofErr w:type="spellStart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>недолік</w:t>
      </w:r>
      <w:proofErr w:type="spellEnd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>ніж</w:t>
      </w:r>
      <w:proofErr w:type="spellEnd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>достоїнство</w:t>
      </w:r>
      <w:proofErr w:type="spellEnd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B6FC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гресивність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необхідна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нормального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розвитку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інакше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вона не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змогла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б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пізнавати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навколишній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світ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захищатися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конкурувати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іншими</w:t>
      </w:r>
      <w:proofErr w:type="spellEnd"/>
      <w:r w:rsidRPr="00EC1B35">
        <w:rPr>
          <w:rFonts w:ascii="inherit" w:eastAsia="Times New Roman" w:hAnsi="inherit" w:cs="Times New Roman"/>
          <w:bCs/>
          <w:sz w:val="36"/>
          <w:szCs w:val="36"/>
        </w:rPr>
        <w:t xml:space="preserve"> </w:t>
      </w:r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 xml:space="preserve">людьми. </w:t>
      </w:r>
      <w:proofErr w:type="spellStart"/>
      <w:proofErr w:type="gramStart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>якщо</w:t>
      </w:r>
      <w:proofErr w:type="spellEnd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батьки </w:t>
      </w:r>
      <w:proofErr w:type="spellStart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>суворо</w:t>
      </w:r>
      <w:proofErr w:type="spellEnd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>заб</w:t>
      </w:r>
      <w:proofErr w:type="spellEnd"/>
      <w:r w:rsidR="001B6FC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роняють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виявляти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необхідну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агресію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не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бий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не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відбирай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іграшку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не кричи...</w:t>
      </w: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), то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таке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придушення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агресії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може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призвести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неврозу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того,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 раз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ця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агресія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вирветься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назовні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ефектом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пружини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розпрямилася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CB1F0B" w:rsidRPr="00EC1B35" w:rsidRDefault="00EC1B35" w:rsidP="001B6FC3">
      <w:pPr>
        <w:spacing w:before="130" w:after="13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EC1B3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ажаючи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виховат</w:t>
      </w:r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spellEnd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свою </w:t>
      </w:r>
      <w:proofErr w:type="spellStart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>дитину</w:t>
      </w:r>
      <w:proofErr w:type="spellEnd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доброю та </w:t>
      </w:r>
      <w:proofErr w:type="spellStart"/>
      <w:r w:rsidR="001B6FC3">
        <w:rPr>
          <w:rFonts w:ascii="Times New Roman" w:eastAsia="Times New Roman" w:hAnsi="Times New Roman" w:cs="Times New Roman"/>
          <w:bCs/>
          <w:sz w:val="24"/>
          <w:szCs w:val="24"/>
        </w:rPr>
        <w:t>чуйною</w:t>
      </w:r>
      <w:proofErr w:type="spellEnd"/>
      <w:r w:rsidR="001B6FC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деякі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батьки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прагнуть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максимально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обмеж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ити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агресію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, яку вона 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виявляє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</w:t>
      </w: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к часто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можна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почути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навіщо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ти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вдарив 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атю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зовсім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обов'язково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битися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можна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домовитися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якщо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2-3 роки,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домовлятися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нею</w:t>
      </w:r>
      <w:r w:rsidRPr="00EC1B35">
        <w:rPr>
          <w:rFonts w:ascii="inherit" w:eastAsia="Times New Roman" w:hAnsi="inherit" w:cs="Times New Roman"/>
          <w:bCs/>
          <w:sz w:val="36"/>
          <w:szCs w:val="36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досить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складно,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оскільки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цьому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році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она 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ще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дуже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добре говорить</w:t>
      </w:r>
      <w:proofErr w:type="gram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Ї</w:t>
      </w:r>
      <w:proofErr w:type="spellStart"/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proofErr w:type="spellEnd"/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доступні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тільки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способи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розв'язання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проблеми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вдарити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атю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поступитися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тобто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бути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переможеною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1F0B" w:rsidRPr="00EC1B35" w:rsidRDefault="00EC1B35" w:rsidP="00CB1F0B">
      <w:pPr>
        <w:spacing w:before="130" w:after="130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Ч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асто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агресивна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поведінка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є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наслідком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тих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стосунків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які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маля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спостерігає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в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родині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CB1F0B" w:rsidRPr="00A220B4" w:rsidRDefault="00EC1B35" w:rsidP="00A220B4">
      <w:pPr>
        <w:spacing w:before="130" w:after="13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uk-UA"/>
        </w:rPr>
      </w:pPr>
      <w:r w:rsidRPr="00EC1B3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</w:t>
      </w:r>
      <w:r w:rsidRP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кщо батьки час від часу застосовують фізичні покарання, то не слід дивуватися, що дитина н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 вміє спілкуватися по-іншому. М</w:t>
      </w:r>
      <w:r w:rsidRP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алюк знає, що мама або тато б'ют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ь його, щоб він був слухняним. 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P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риродньо</w:t>
      </w:r>
      <w:proofErr w:type="spellEnd"/>
      <w:r w:rsidRP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він звикає до того, що якщо потрібно щось отримати від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людини, її необхідно вдарити. Б</w:t>
      </w:r>
      <w:r w:rsidRP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езглуздо переконувати дитину не віднімати, а чемно просити іграшку, що сподобалася, в іншого маляти, якщо ви самі тільки що нак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ричали на неї, відбираючи, скаже</w:t>
      </w:r>
      <w:r w:rsidRP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мо, брудну палку. згодом такі діти можуть стати практично </w:t>
      </w:r>
      <w:r w:rsidRP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некерованими, такими, що не реаг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ують на прохання та умовляння. В</w:t>
      </w:r>
      <w:r w:rsidRP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 будете змушені підвищувати тон або впливати фізично.</w:t>
      </w:r>
    </w:p>
    <w:p w:rsidR="00CB1F0B" w:rsidRPr="00EC1B35" w:rsidRDefault="00EC1B35" w:rsidP="00CB1F0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aps/>
          <w:noProof/>
          <w:sz w:val="24"/>
          <w:szCs w:val="24"/>
          <w:lang w:val="uk-UA"/>
        </w:rPr>
        <w:t>Д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итина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може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поводитися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агресивно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через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прагнення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привернути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увагу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оточуючих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CB1F0B" w:rsidRPr="00EC1B35" w:rsidRDefault="00EC1B35" w:rsidP="00A220B4">
      <w:pPr>
        <w:spacing w:before="130" w:after="13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Наприклад, із певних причин вона не вирізняється серед інших дітей умінням співати або малювати. Але якщо зруйнувати сніжну фортецю, яку будувала вся група на чолі з вихователем, її неодмінно помітять, і будуть обговорювати подію весь день. </w:t>
      </w: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ецепт" тут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тільки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один: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ваші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дії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слова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повинні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постійно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переконувати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малюка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тому,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його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люблять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за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щось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не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зважаючи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1F0B" w:rsidRPr="00EC1B35" w:rsidRDefault="00EC1B35" w:rsidP="00CB1F0B">
      <w:pPr>
        <w:spacing w:before="130" w:after="130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Ще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одна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розповсюджена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причина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дитячої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озлобленості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-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ревнощі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CB1F0B" w:rsidRPr="00EC1B35" w:rsidRDefault="00EC1B35" w:rsidP="00A220B4">
      <w:pPr>
        <w:spacing w:before="130" w:after="13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Агресія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може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бути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спрямована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як 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людину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чию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прихильність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намагається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завоювати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так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свого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"конкурента".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Наприклад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мама при </w:t>
      </w:r>
      <w:proofErr w:type="spellStart"/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своїй</w:t>
      </w:r>
      <w:proofErr w:type="spellEnd"/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дочці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похвалила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іншу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дівчинку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гарний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малюнок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Вона могла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це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зробити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просто так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педагогічних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міркувань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щоб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дочці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схотілося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намалювати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 само. </w:t>
      </w:r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А дочка не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поспішає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брати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руки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олівець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замість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цього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вона рве шедевр на</w:t>
      </w:r>
      <w:r w:rsidR="00CB1F0B" w:rsidRPr="00EC1B35">
        <w:rPr>
          <w:rFonts w:ascii="inherit" w:eastAsia="Times New Roman" w:hAnsi="inherit" w:cs="Times New Roman"/>
          <w:bCs/>
          <w:caps/>
          <w:sz w:val="36"/>
          <w:szCs w:val="36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шматочки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відштовхує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нахабне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дівчисько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насмілилося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вкрасти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неї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увагу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похвалу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мами.</w:t>
      </w:r>
      <w:proofErr w:type="spellEnd"/>
      <w:r w:rsidR="00A220B4">
        <w:rPr>
          <w:rFonts w:ascii="Times New Roman" w:eastAsia="Times New Roman" w:hAnsi="Times New Roman" w:cs="Times New Roman"/>
          <w:bCs/>
          <w:caps/>
          <w:sz w:val="24"/>
          <w:szCs w:val="24"/>
          <w:lang w:val="uk-UA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Іноді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об'єктом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агресії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стає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людина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якій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малюк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заздрить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яку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він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хоче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принизити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, "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покарати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" за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перевагу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Якщо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заздрості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є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іграшка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може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відняти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її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-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але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для того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щоб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погратися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щоб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зламати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сховати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таким чином,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нібито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знищити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ізницю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між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собою та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її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власником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Така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поведінка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св</w:t>
      </w:r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ідчить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низьку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самооцінку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необхідно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допомогти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їй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зрозуміти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теж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гарна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розповісти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які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неї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є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позитивні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якості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1F0B" w:rsidRPr="00EC1B35" w:rsidRDefault="00EC1B35" w:rsidP="00A220B4">
      <w:pPr>
        <w:spacing w:before="130" w:after="13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Деякі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діти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використовують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агресію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як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захист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непередбаченого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ворожого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навколишнього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св</w:t>
      </w:r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іту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зважаючи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кращий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спосіб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оборони -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це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напад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Така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поведінка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властива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дітям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чиї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батьки не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мають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чіткої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стратегії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вихованні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можуть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по-різному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оцінювати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вчинки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своєї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залежно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настрою,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наявності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поруч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сторонніх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Малюк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зна</w:t>
      </w:r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є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людей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можна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чекати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всього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тому поводиться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агресивно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"про всяк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випадок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".</w:t>
      </w:r>
    </w:p>
    <w:p w:rsidR="00CB1F0B" w:rsidRPr="00EC1B35" w:rsidRDefault="00EC1B35" w:rsidP="00A220B4">
      <w:pPr>
        <w:spacing w:before="130" w:after="13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Дуже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часто батьки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зауважують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куса</w:t>
      </w:r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є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дряпає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б'є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саму себе.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Це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теж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прояв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агресії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Одна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причин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такої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поведінки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сувора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заборона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прояв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агресії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щодо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інших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людей.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Складніше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всього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виплеснути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негативні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емоції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дорослих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особливо 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батьків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любов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яких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боїться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втратити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Наприклад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маля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хоче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йти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із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прогулянки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Мама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бере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його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руку,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щоб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ести 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додому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Дитина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вереду</w:t>
      </w:r>
      <w:proofErr w:type="gram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є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розпалившись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кусає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мамине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зап'ястя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намагаючись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звільнитись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. Але </w:t>
      </w:r>
      <w:proofErr w:type="spellStart"/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ісля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суворого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питання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: "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це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таке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?",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починає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кусати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себе.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Чому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? Тому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"не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охолола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",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їй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складно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робити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щось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інше</w:t>
      </w:r>
      <w:proofErr w:type="spellEnd"/>
      <w:r w:rsidR="00CB1F0B" w:rsidRPr="00EC1B35">
        <w:rPr>
          <w:rFonts w:ascii="Times New Roman" w:eastAsia="Times New Roman" w:hAnsi="Times New Roman" w:cs="Times New Roman"/>
          <w:bCs/>
          <w:caps/>
          <w:sz w:val="24"/>
          <w:szCs w:val="24"/>
        </w:rPr>
        <w:t>.</w:t>
      </w:r>
    </w:p>
    <w:p w:rsidR="00CB1F0B" w:rsidRPr="00EC1B35" w:rsidRDefault="00EC1B35" w:rsidP="00A220B4">
      <w:pPr>
        <w:spacing w:before="130" w:after="13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чекайте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поки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малюк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заспокоїться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допоможіть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йому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цьому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Оберніть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усе</w:t>
      </w:r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жарт: "ой,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себе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їси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напевно,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солоденький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?" нехай ваша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вчиться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знаходити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позитивний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вихід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із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конфліктних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ситуацій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протилежному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випадку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звичка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використовувати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власне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тіло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помсти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собі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навколишнім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призведе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формування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негативного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ставлення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самого себе.</w:t>
      </w:r>
      <w:proofErr w:type="gramEnd"/>
    </w:p>
    <w:p w:rsidR="00CB1F0B" w:rsidRPr="00A220B4" w:rsidRDefault="00EC1B35" w:rsidP="00A220B4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uk-UA"/>
        </w:rPr>
      </w:pP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Як же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реагувати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дитячі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спалахи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агресивності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?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Насамперед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повинна знати,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її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любите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незалежно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того, як вона поводиться. Тому не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потрібно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занадто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захищати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того, кого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маля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скривдило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ідкреслювати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різниу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вашому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ставленні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кривдника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"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жертви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":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такий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злий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поганий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скривдив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когось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доброго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хорошого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Це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</w:t>
      </w:r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викличе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співчуття.</w:t>
      </w:r>
      <w:proofErr w:type="spellEnd"/>
      <w:r w:rsidR="00A220B4">
        <w:rPr>
          <w:rFonts w:ascii="Times New Roman" w:eastAsia="Times New Roman" w:hAnsi="Times New Roman" w:cs="Times New Roman"/>
          <w:bCs/>
          <w:caps/>
          <w:sz w:val="24"/>
          <w:szCs w:val="24"/>
          <w:lang w:val="uk-UA"/>
        </w:rPr>
        <w:t xml:space="preserve"> </w:t>
      </w: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Вона просто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дійде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висновку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проти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неї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Краще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зробити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акцент </w:t>
      </w:r>
      <w:proofErr w:type="gram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тому,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зробила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поганий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вчинок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скривдивши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іншу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людину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1F0B" w:rsidRPr="00EC1B35" w:rsidRDefault="00EC1B35" w:rsidP="00CB1F0B">
      <w:pPr>
        <w:spacing w:before="130" w:after="130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Дайте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малюкові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зрозуміти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якої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поведінки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</w:t>
      </w:r>
      <w:proofErr w:type="gram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ід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нього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очікуєте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і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надайте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йому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можливість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виправитися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CB1F0B" w:rsidRPr="00EC1B35" w:rsidRDefault="00EC1B35" w:rsidP="00A220B4">
      <w:pPr>
        <w:spacing w:before="130" w:after="13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Безглуздо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прагнути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того,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щоб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почувалася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агресивно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Важливо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щоб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вона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навчилася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стримувати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або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спрямовувати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агресію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інше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русло.</w:t>
      </w:r>
    </w:p>
    <w:p w:rsidR="00CB1F0B" w:rsidRPr="00EC1B35" w:rsidRDefault="00EC1B35" w:rsidP="00CB1F0B">
      <w:pPr>
        <w:spacing w:before="130" w:after="130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Маленька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людина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поки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не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здатна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аналізувати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свої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переживання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Негативні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емоції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накопичуються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спричиняють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їй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самій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величезний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психологічний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дискомфорт. Тому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завдання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дорослого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-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допомогти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малюкові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висловити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те,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він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почува</w:t>
      </w:r>
      <w:proofErr w:type="gramStart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є</w:t>
      </w:r>
      <w:proofErr w:type="spellEnd"/>
      <w:r w:rsidRPr="00EC1B3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proofErr w:type="gramEnd"/>
    </w:p>
    <w:p w:rsidR="00CB1F0B" w:rsidRPr="00EC1B35" w:rsidRDefault="00EC1B35" w:rsidP="00CB1F0B">
      <w:pPr>
        <w:spacing w:before="130" w:after="130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робити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агресивними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дітьми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CB1F0B" w:rsidRPr="00A220B4" w:rsidRDefault="00EC1B35" w:rsidP="00CB1F0B">
      <w:pPr>
        <w:spacing w:before="130" w:after="130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uk-UA"/>
        </w:rPr>
      </w:pP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*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замисліться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над причинами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такої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поведінки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CB1F0B" w:rsidRPr="00A220B4" w:rsidRDefault="00EC1B35" w:rsidP="00CB1F0B">
      <w:pPr>
        <w:spacing w:before="130" w:after="130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uk-UA"/>
        </w:rPr>
      </w:pPr>
      <w:r w:rsidRP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* якщо причина агресивності - дефіцит батьківської уваги, то ви самі знаєте, що потрібно робити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CB1F0B" w:rsidRPr="00A220B4" w:rsidRDefault="00EC1B35" w:rsidP="00CB1F0B">
      <w:pPr>
        <w:spacing w:before="130" w:after="130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uk-UA"/>
        </w:rPr>
      </w:pP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* не карайте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малюка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фізично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CB1F0B" w:rsidRPr="00A220B4" w:rsidRDefault="00EC1B35" w:rsidP="00CB1F0B">
      <w:pPr>
        <w:spacing w:before="130" w:after="130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uk-UA"/>
        </w:rPr>
      </w:pP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* не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кричіть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не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зв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инувачуйте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>дитину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вчиненному</w:t>
      </w:r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gramStart"/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</w:t>
      </w: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е не</w:t>
      </w:r>
      <w:proofErr w:type="gram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допоможе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CB1F0B" w:rsidRPr="00A220B4" w:rsidRDefault="00EC1B35" w:rsidP="00CB1F0B">
      <w:pPr>
        <w:spacing w:before="130" w:after="130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uk-UA"/>
        </w:rPr>
      </w:pP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*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спробуйте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заспокоїти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відвернути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дитячу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увагу</w:t>
      </w:r>
      <w:proofErr w:type="spellEnd"/>
      <w:r w:rsid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CB1F0B" w:rsidRPr="00A220B4" w:rsidRDefault="00EC1B35" w:rsidP="00CB1F0B">
      <w:pPr>
        <w:spacing w:before="130" w:after="130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uk-UA"/>
        </w:rPr>
      </w:pPr>
      <w:r w:rsidRPr="00A2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* поговоріть із дитиною, розкажіть, чого ви від неї очікуєте</w:t>
      </w:r>
      <w:r w:rsidR="00A220B4">
        <w:rPr>
          <w:rFonts w:ascii="Times New Roman" w:eastAsia="Times New Roman" w:hAnsi="Times New Roman" w:cs="Times New Roman"/>
          <w:bCs/>
          <w:caps/>
          <w:sz w:val="24"/>
          <w:szCs w:val="24"/>
          <w:lang w:val="uk-UA"/>
        </w:rPr>
        <w:t>;</w:t>
      </w:r>
    </w:p>
    <w:p w:rsidR="00CB1F0B" w:rsidRPr="00EC1B35" w:rsidRDefault="00EC1B35" w:rsidP="00CB1F0B">
      <w:pPr>
        <w:spacing w:before="130" w:after="130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val="uk-UA"/>
        </w:rPr>
      </w:pPr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*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якщо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напади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агресії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відбуваються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досить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часто,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можна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допомогти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дитині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спрямовувати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її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агресію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безпечне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русло.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Це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можуть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бути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заняття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спортом,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найкраще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плаванням</w:t>
      </w:r>
      <w:proofErr w:type="spellEnd"/>
      <w:r w:rsidRPr="00EC1B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76533" w:rsidRPr="00EC1B35" w:rsidRDefault="00CB1F0B" w:rsidP="00CB1F0B">
      <w:r w:rsidRPr="00EC1B35">
        <w:rPr>
          <w:rFonts w:ascii="inherit" w:eastAsia="Times New Roman" w:hAnsi="inherit" w:cs="Segoe UI Historic"/>
          <w:color w:val="1C1E21"/>
          <w:sz w:val="16"/>
          <w:szCs w:val="16"/>
        </w:rPr>
        <w:br/>
      </w:r>
    </w:p>
    <w:sectPr w:rsidR="00D76533" w:rsidRPr="00EC1B35" w:rsidSect="0064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B1F0B"/>
    <w:rsid w:val="001B6FC3"/>
    <w:rsid w:val="00640034"/>
    <w:rsid w:val="00723BBE"/>
    <w:rsid w:val="00A220B4"/>
    <w:rsid w:val="00CB1F0B"/>
    <w:rsid w:val="00D76533"/>
    <w:rsid w:val="00EC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34"/>
  </w:style>
  <w:style w:type="paragraph" w:styleId="2">
    <w:name w:val="heading 2"/>
    <w:basedOn w:val="a"/>
    <w:link w:val="20"/>
    <w:uiPriority w:val="9"/>
    <w:qFormat/>
    <w:rsid w:val="00CB1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F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i732d6d">
    <w:name w:val="oi732d6d"/>
    <w:basedOn w:val="a0"/>
    <w:rsid w:val="00CB1F0B"/>
  </w:style>
  <w:style w:type="character" w:styleId="a3">
    <w:name w:val="Hyperlink"/>
    <w:basedOn w:val="a0"/>
    <w:uiPriority w:val="99"/>
    <w:semiHidden/>
    <w:unhideWhenUsed/>
    <w:rsid w:val="00CB1F0B"/>
    <w:rPr>
      <w:color w:val="0000FF"/>
      <w:u w:val="single"/>
    </w:rPr>
  </w:style>
  <w:style w:type="character" w:customStyle="1" w:styleId="gpro0wi8">
    <w:name w:val="gpro0wi8"/>
    <w:basedOn w:val="a0"/>
    <w:rsid w:val="00CB1F0B"/>
  </w:style>
  <w:style w:type="character" w:customStyle="1" w:styleId="pcp91wgn">
    <w:name w:val="pcp91wgn"/>
    <w:basedOn w:val="a0"/>
    <w:rsid w:val="00CB1F0B"/>
  </w:style>
  <w:style w:type="paragraph" w:styleId="a4">
    <w:name w:val="Balloon Text"/>
    <w:basedOn w:val="a"/>
    <w:link w:val="a5"/>
    <w:uiPriority w:val="99"/>
    <w:semiHidden/>
    <w:unhideWhenUsed/>
    <w:rsid w:val="00CB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0562">
                      <w:marLeft w:val="0"/>
                      <w:marRight w:val="0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4">
                          <w:marLeft w:val="208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9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0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09591">
                                  <w:marLeft w:val="9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741952">
                                  <w:marLeft w:val="9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614110">
                      <w:marLeft w:val="208"/>
                      <w:marRight w:val="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4519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9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" w:color="auto"/>
                                <w:bottom w:val="none" w:sz="0" w:space="0" w:color="auto"/>
                                <w:right w:val="none" w:sz="0" w:space="1" w:color="auto"/>
                              </w:divBdr>
                            </w:div>
                            <w:div w:id="6563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29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9315">
                                      <w:marLeft w:val="0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2020-05-27T06:46:00Z</dcterms:created>
  <dcterms:modified xsi:type="dcterms:W3CDTF">2020-05-31T17:47:00Z</dcterms:modified>
</cp:coreProperties>
</file>